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20" w:type="dxa"/>
        <w:tblLook w:val="04A0" w:firstRow="1" w:lastRow="0" w:firstColumn="1" w:lastColumn="0" w:noHBand="0" w:noVBand="1"/>
      </w:tblPr>
      <w:tblGrid>
        <w:gridCol w:w="3860"/>
        <w:gridCol w:w="5660"/>
      </w:tblGrid>
      <w:tr w:rsidR="00345BE2" w14:paraId="70B6E086" w14:textId="77777777" w:rsidTr="00345BE2">
        <w:trPr>
          <w:trHeight w:val="1143"/>
        </w:trPr>
        <w:tc>
          <w:tcPr>
            <w:tcW w:w="3860" w:type="dxa"/>
            <w:tcBorders>
              <w:top w:val="nil"/>
              <w:left w:val="nil"/>
              <w:bottom w:val="nil"/>
              <w:right w:val="nil"/>
            </w:tcBorders>
            <w:hideMark/>
          </w:tcPr>
          <w:p w14:paraId="4D227DC6" w14:textId="77777777" w:rsidR="00345BE2" w:rsidRDefault="00345BE2">
            <w:pPr>
              <w:jc w:val="center"/>
              <w:rPr>
                <w:sz w:val="16"/>
                <w:szCs w:val="16"/>
              </w:rPr>
            </w:pPr>
            <w:r>
              <w:rPr>
                <w:b/>
              </w:rPr>
              <w:t xml:space="preserve">Tên tổ chức, cá nhân đăng ký hoặc đề cử danh hiệu </w:t>
            </w:r>
          </w:p>
          <w:p w14:paraId="3F3FEA6C" w14:textId="7733DC5F" w:rsidR="00345BE2" w:rsidRDefault="00345BE2">
            <w:pPr>
              <w:jc w:val="center"/>
            </w:pPr>
            <w:r>
              <w:rPr>
                <w:noProof/>
                <w:sz w:val="26"/>
                <w:szCs w:val="26"/>
              </w:rPr>
              <w:drawing>
                <wp:inline distT="0" distB="0" distL="0" distR="0" wp14:anchorId="3CFF7E83" wp14:editId="478C94C3">
                  <wp:extent cx="1346200" cy="6350"/>
                  <wp:effectExtent l="0" t="0" r="0" b="0"/>
                  <wp:docPr id="19515467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46200" cy="6350"/>
                          </a:xfrm>
                          <a:prstGeom prst="rect">
                            <a:avLst/>
                          </a:prstGeom>
                          <a:noFill/>
                          <a:ln>
                            <a:noFill/>
                          </a:ln>
                        </pic:spPr>
                      </pic:pic>
                    </a:graphicData>
                  </a:graphic>
                </wp:inline>
              </w:drawing>
            </w:r>
            <w:r>
              <w:t xml:space="preserve"> </w:t>
            </w:r>
          </w:p>
          <w:p w14:paraId="121114BE" w14:textId="77777777" w:rsidR="00345BE2" w:rsidRDefault="00345BE2">
            <w:pPr>
              <w:jc w:val="center"/>
              <w:rPr>
                <w:color w:val="FF0000"/>
                <w:sz w:val="26"/>
                <w:szCs w:val="26"/>
              </w:rPr>
            </w:pPr>
            <w:r>
              <w:rPr>
                <w:color w:val="FF0000"/>
                <w:sz w:val="26"/>
                <w:szCs w:val="26"/>
              </w:rPr>
              <w:t>(Mẫu đơn đăng ký)</w:t>
            </w:r>
          </w:p>
        </w:tc>
        <w:tc>
          <w:tcPr>
            <w:tcW w:w="5660" w:type="dxa"/>
            <w:tcBorders>
              <w:top w:val="nil"/>
              <w:left w:val="nil"/>
              <w:bottom w:val="nil"/>
              <w:right w:val="nil"/>
            </w:tcBorders>
          </w:tcPr>
          <w:p w14:paraId="345578E4" w14:textId="77777777" w:rsidR="00345BE2" w:rsidRDefault="00345BE2">
            <w:pPr>
              <w:jc w:val="center"/>
              <w:rPr>
                <w:b/>
                <w:sz w:val="26"/>
                <w:szCs w:val="26"/>
              </w:rPr>
            </w:pPr>
            <w:r>
              <w:rPr>
                <w:b/>
                <w:sz w:val="26"/>
                <w:szCs w:val="26"/>
              </w:rPr>
              <w:t>CỘNG HOÀ XÃ HỘI CHỦ NGHĨA VIỆT NAM</w:t>
            </w:r>
          </w:p>
          <w:p w14:paraId="4E0BA1B0" w14:textId="77777777" w:rsidR="00345BE2" w:rsidRDefault="00345BE2">
            <w:pPr>
              <w:jc w:val="center"/>
              <w:rPr>
                <w:b/>
              </w:rPr>
            </w:pPr>
            <w:r>
              <w:rPr>
                <w:b/>
              </w:rPr>
              <w:t>Độc lập - Tự do - Hạnh phúc</w:t>
            </w:r>
          </w:p>
          <w:p w14:paraId="2F46B521" w14:textId="5124A9F3" w:rsidR="00345BE2" w:rsidRDefault="00345BE2">
            <w:pPr>
              <w:jc w:val="center"/>
              <w:rPr>
                <w:i/>
                <w:sz w:val="26"/>
                <w:szCs w:val="26"/>
              </w:rPr>
            </w:pPr>
            <w:r>
              <w:rPr>
                <w:b/>
                <w:noProof/>
                <w:sz w:val="26"/>
                <w:szCs w:val="26"/>
              </w:rPr>
              <w:drawing>
                <wp:inline distT="0" distB="0" distL="0" distR="0" wp14:anchorId="30A53657" wp14:editId="7731EB81">
                  <wp:extent cx="1524000" cy="6350"/>
                  <wp:effectExtent l="0" t="0" r="0" b="0"/>
                  <wp:docPr id="129670049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0" cy="6350"/>
                          </a:xfrm>
                          <a:prstGeom prst="rect">
                            <a:avLst/>
                          </a:prstGeom>
                          <a:noFill/>
                          <a:ln>
                            <a:noFill/>
                          </a:ln>
                        </pic:spPr>
                      </pic:pic>
                    </a:graphicData>
                  </a:graphic>
                </wp:inline>
              </w:drawing>
            </w:r>
          </w:p>
          <w:p w14:paraId="469F84CF" w14:textId="77777777" w:rsidR="00345BE2" w:rsidRDefault="00345BE2">
            <w:pPr>
              <w:jc w:val="right"/>
              <w:rPr>
                <w:sz w:val="26"/>
                <w:szCs w:val="26"/>
              </w:rPr>
            </w:pPr>
            <w:r>
              <w:rPr>
                <w:i/>
              </w:rPr>
              <w:t>Hà Nội, ngày     tháng      năm 2023</w:t>
            </w:r>
          </w:p>
        </w:tc>
      </w:tr>
    </w:tbl>
    <w:p w14:paraId="32D06107" w14:textId="77777777" w:rsidR="00345BE2" w:rsidRDefault="00345BE2" w:rsidP="00345BE2">
      <w:pPr>
        <w:jc w:val="center"/>
        <w:rPr>
          <w:b/>
        </w:rPr>
      </w:pPr>
      <w:r>
        <w:rPr>
          <w:b/>
        </w:rPr>
        <w:t xml:space="preserve"> </w:t>
      </w:r>
    </w:p>
    <w:p w14:paraId="7F271631" w14:textId="77777777" w:rsidR="00345BE2" w:rsidRDefault="00345BE2" w:rsidP="00345BE2">
      <w:pPr>
        <w:jc w:val="center"/>
        <w:rPr>
          <w:b/>
        </w:rPr>
      </w:pPr>
      <w:r>
        <w:rPr>
          <w:b/>
        </w:rPr>
        <w:t xml:space="preserve"> </w:t>
      </w:r>
    </w:p>
    <w:p w14:paraId="198B4F0A" w14:textId="77777777" w:rsidR="00345BE2" w:rsidRDefault="00345BE2" w:rsidP="00345BE2">
      <w:pPr>
        <w:jc w:val="center"/>
        <w:rPr>
          <w:b/>
        </w:rPr>
      </w:pPr>
      <w:r>
        <w:rPr>
          <w:b/>
        </w:rPr>
        <w:t>ĐƠN ĐĂNG KÝ THAM GIA BÌNH CHỌN</w:t>
      </w:r>
    </w:p>
    <w:p w14:paraId="1063E237" w14:textId="77777777" w:rsidR="00345BE2" w:rsidRDefault="00345BE2" w:rsidP="00345BE2">
      <w:pPr>
        <w:jc w:val="center"/>
        <w:rPr>
          <w:b/>
        </w:rPr>
      </w:pPr>
      <w:r>
        <w:rPr>
          <w:b/>
        </w:rPr>
        <w:t xml:space="preserve"> </w:t>
      </w:r>
    </w:p>
    <w:p w14:paraId="62EA1891" w14:textId="77777777" w:rsidR="00345BE2" w:rsidRDefault="00345BE2" w:rsidP="00345BE2">
      <w:pPr>
        <w:ind w:left="1440"/>
        <w:rPr>
          <w:bCs/>
        </w:rPr>
      </w:pPr>
      <w:r>
        <w:rPr>
          <w:bCs/>
        </w:rPr>
        <w:t xml:space="preserve"> </w:t>
      </w:r>
    </w:p>
    <w:p w14:paraId="49BD628B" w14:textId="77777777" w:rsidR="00345BE2" w:rsidRDefault="00345BE2" w:rsidP="00345BE2">
      <w:pPr>
        <w:ind w:left="1440"/>
        <w:rPr>
          <w:bCs/>
        </w:rPr>
      </w:pPr>
      <w:r>
        <w:rPr>
          <w:b/>
        </w:rPr>
        <w:t xml:space="preserve">    </w:t>
      </w:r>
      <w:r>
        <w:rPr>
          <w:bCs/>
        </w:rPr>
        <w:t xml:space="preserve">Kính gửi: Ban Tổ chức bình chọn danh hiệu </w:t>
      </w:r>
    </w:p>
    <w:p w14:paraId="017A4F9B" w14:textId="77777777" w:rsidR="00345BE2" w:rsidRDefault="00345BE2" w:rsidP="00345BE2">
      <w:pPr>
        <w:ind w:left="2160" w:firstLine="720"/>
        <w:rPr>
          <w:bCs/>
        </w:rPr>
      </w:pPr>
      <w:r>
        <w:rPr>
          <w:bCs/>
        </w:rPr>
        <w:t>Luật sư, tổ chức hành nghề luật sư tiêu biểu</w:t>
      </w:r>
    </w:p>
    <w:p w14:paraId="4C4CB05E" w14:textId="77777777" w:rsidR="00345BE2" w:rsidRDefault="00345BE2" w:rsidP="00345BE2">
      <w:pPr>
        <w:jc w:val="center"/>
      </w:pPr>
      <w:r>
        <w:t xml:space="preserve"> </w:t>
      </w:r>
    </w:p>
    <w:p w14:paraId="3516F5CB" w14:textId="77777777" w:rsidR="00345BE2" w:rsidRDefault="00345BE2" w:rsidP="00345BE2">
      <w:pPr>
        <w:ind w:left="720"/>
        <w:rPr>
          <w:sz w:val="8"/>
          <w:szCs w:val="8"/>
        </w:rPr>
      </w:pPr>
      <w:r>
        <w:rPr>
          <w:sz w:val="8"/>
          <w:szCs w:val="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345BE2" w14:paraId="52AD5DEA" w14:textId="77777777" w:rsidTr="00345BE2">
        <w:trPr>
          <w:trHeight w:val="504"/>
        </w:trPr>
        <w:tc>
          <w:tcPr>
            <w:tcW w:w="9576" w:type="dxa"/>
            <w:tcBorders>
              <w:top w:val="single" w:sz="4" w:space="0" w:color="auto"/>
              <w:left w:val="single" w:sz="4" w:space="0" w:color="auto"/>
              <w:bottom w:val="single" w:sz="4" w:space="0" w:color="auto"/>
              <w:right w:val="single" w:sz="4" w:space="0" w:color="auto"/>
            </w:tcBorders>
            <w:hideMark/>
          </w:tcPr>
          <w:p w14:paraId="4CE04469" w14:textId="77777777" w:rsidR="00345BE2" w:rsidRDefault="00345BE2">
            <w:pPr>
              <w:spacing w:before="120"/>
              <w:jc w:val="both"/>
            </w:pPr>
            <w:r>
              <w:rPr>
                <w:b/>
                <w:sz w:val="20"/>
                <w:szCs w:val="20"/>
              </w:rPr>
              <w:t xml:space="preserve">I. </w:t>
            </w:r>
            <w:r>
              <w:rPr>
                <w:b/>
                <w:sz w:val="24"/>
                <w:szCs w:val="24"/>
              </w:rPr>
              <w:t>TỔ CHỨC, CÁ NHÂN ĐĂNG KÝ hoặc ĐỀ CỬ  DANH HIỆU</w:t>
            </w:r>
          </w:p>
        </w:tc>
      </w:tr>
      <w:tr w:rsidR="00345BE2" w14:paraId="3095B222" w14:textId="77777777" w:rsidTr="00345BE2">
        <w:trPr>
          <w:trHeight w:val="2534"/>
        </w:trPr>
        <w:tc>
          <w:tcPr>
            <w:tcW w:w="9576" w:type="dxa"/>
            <w:tcBorders>
              <w:top w:val="single" w:sz="4" w:space="0" w:color="auto"/>
              <w:left w:val="single" w:sz="4" w:space="0" w:color="auto"/>
              <w:bottom w:val="single" w:sz="4" w:space="0" w:color="auto"/>
              <w:right w:val="single" w:sz="4" w:space="0" w:color="auto"/>
            </w:tcBorders>
          </w:tcPr>
          <w:p w14:paraId="5FF8B7D1" w14:textId="77777777" w:rsidR="00345BE2" w:rsidRDefault="00345BE2">
            <w:pPr>
              <w:spacing w:before="120"/>
            </w:pPr>
            <w:r>
              <w:t>- Tên:</w:t>
            </w:r>
          </w:p>
          <w:p w14:paraId="63B0B6A6" w14:textId="77777777" w:rsidR="00345BE2" w:rsidRDefault="00345BE2">
            <w:pPr>
              <w:spacing w:before="120"/>
            </w:pPr>
            <w:r>
              <w:t>- Địa chỉ:</w:t>
            </w:r>
          </w:p>
          <w:p w14:paraId="0D5BE376" w14:textId="77777777" w:rsidR="00345BE2" w:rsidRDefault="00345BE2">
            <w:pPr>
              <w:spacing w:before="120"/>
            </w:pPr>
            <w:r>
              <w:t>- Điện thoại:</w:t>
            </w:r>
          </w:p>
          <w:p w14:paraId="1931E196" w14:textId="77777777" w:rsidR="00345BE2" w:rsidRDefault="00345BE2">
            <w:pPr>
              <w:spacing w:before="120"/>
            </w:pPr>
            <w:r>
              <w:t>- Người đại diện (đối với tổ chức):</w:t>
            </w:r>
          </w:p>
          <w:p w14:paraId="29A8086B" w14:textId="77777777" w:rsidR="00345BE2" w:rsidRDefault="00345BE2">
            <w:pPr>
              <w:spacing w:before="120"/>
            </w:pPr>
            <w:r>
              <w:t>- Thuộc Đoàn luật sư tỉnh/TP:</w:t>
            </w:r>
          </w:p>
          <w:p w14:paraId="2E57AAF1" w14:textId="77777777" w:rsidR="00345BE2" w:rsidRDefault="00345BE2">
            <w:pPr>
              <w:spacing w:before="120"/>
            </w:pPr>
            <w:r>
              <w:t>- Hành nghề luật sư tại…….. (đối với cá nhân)</w:t>
            </w:r>
          </w:p>
          <w:p w14:paraId="7445B09F" w14:textId="77777777" w:rsidR="00345BE2" w:rsidRDefault="00345BE2">
            <w:pPr>
              <w:spacing w:before="120"/>
              <w:rPr>
                <w:b/>
                <w:sz w:val="20"/>
                <w:szCs w:val="20"/>
              </w:rPr>
            </w:pPr>
          </w:p>
        </w:tc>
      </w:tr>
      <w:tr w:rsidR="00345BE2" w14:paraId="181A7984" w14:textId="77777777" w:rsidTr="00345BE2">
        <w:tc>
          <w:tcPr>
            <w:tcW w:w="9576" w:type="dxa"/>
            <w:tcBorders>
              <w:top w:val="single" w:sz="4" w:space="0" w:color="auto"/>
              <w:left w:val="single" w:sz="4" w:space="0" w:color="auto"/>
              <w:bottom w:val="single" w:sz="4" w:space="0" w:color="auto"/>
              <w:right w:val="single" w:sz="4" w:space="0" w:color="auto"/>
            </w:tcBorders>
          </w:tcPr>
          <w:p w14:paraId="79DF8B41" w14:textId="77777777" w:rsidR="00345BE2" w:rsidRDefault="00345BE2">
            <w:pPr>
              <w:spacing w:before="120"/>
              <w:jc w:val="both"/>
              <w:rPr>
                <w:b/>
                <w:sz w:val="24"/>
                <w:szCs w:val="24"/>
              </w:rPr>
            </w:pPr>
            <w:r>
              <w:rPr>
                <w:b/>
                <w:sz w:val="24"/>
                <w:szCs w:val="24"/>
              </w:rPr>
              <w:t>II. DANH HIỆU ĐĂNG KÝ</w:t>
            </w:r>
          </w:p>
          <w:p w14:paraId="0FEE32B4" w14:textId="77777777" w:rsidR="00345BE2" w:rsidRDefault="00345BE2">
            <w:pPr>
              <w:spacing w:before="120"/>
            </w:pPr>
            <w:r>
              <w:t>Đề nghị Ban Tổ chức xem xét và công nhận danh hiệu sau:</w:t>
            </w:r>
          </w:p>
          <w:p w14:paraId="401BE10F" w14:textId="77777777" w:rsidR="00345BE2" w:rsidRDefault="00345BE2" w:rsidP="00600671">
            <w:pPr>
              <w:numPr>
                <w:ilvl w:val="0"/>
                <w:numId w:val="1"/>
              </w:numPr>
              <w:spacing w:before="120"/>
            </w:pPr>
            <w:r>
              <w:t xml:space="preserve">Danh hiệu…..cho (tổ chức, </w:t>
            </w:r>
            <w:r>
              <w:rPr>
                <w:i/>
              </w:rPr>
              <w:t>ghi rõ tên, địa chỉ tổ chức hành nghề</w:t>
            </w:r>
            <w:r>
              <w:t xml:space="preserve">)  </w:t>
            </w:r>
          </w:p>
          <w:p w14:paraId="0895C2BC" w14:textId="77777777" w:rsidR="00345BE2" w:rsidRDefault="00345BE2" w:rsidP="00600671">
            <w:pPr>
              <w:numPr>
                <w:ilvl w:val="0"/>
                <w:numId w:val="1"/>
              </w:numPr>
              <w:spacing w:before="120"/>
            </w:pPr>
            <w:r>
              <w:t xml:space="preserve">Danh hiệu…. cho (cá nhân, </w:t>
            </w:r>
            <w:r>
              <w:rPr>
                <w:i/>
              </w:rPr>
              <w:t>ghi rõ tên, tuổi luật sư  được đề nghị công nhận danh hiệu</w:t>
            </w:r>
            <w:r>
              <w:t>)</w:t>
            </w:r>
          </w:p>
          <w:p w14:paraId="745C684E" w14:textId="77777777" w:rsidR="00345BE2" w:rsidRDefault="00345BE2">
            <w:pPr>
              <w:spacing w:before="120"/>
              <w:jc w:val="both"/>
              <w:rPr>
                <w:i/>
              </w:rPr>
            </w:pPr>
          </w:p>
        </w:tc>
      </w:tr>
      <w:tr w:rsidR="00345BE2" w14:paraId="2E1A6EBA" w14:textId="77777777" w:rsidTr="00345BE2">
        <w:tc>
          <w:tcPr>
            <w:tcW w:w="9576" w:type="dxa"/>
            <w:tcBorders>
              <w:top w:val="single" w:sz="4" w:space="0" w:color="auto"/>
              <w:left w:val="single" w:sz="4" w:space="0" w:color="auto"/>
              <w:bottom w:val="single" w:sz="4" w:space="0" w:color="auto"/>
              <w:right w:val="single" w:sz="4" w:space="0" w:color="auto"/>
            </w:tcBorders>
            <w:hideMark/>
          </w:tcPr>
          <w:p w14:paraId="4AB47620" w14:textId="77777777" w:rsidR="00345BE2" w:rsidRDefault="00345BE2">
            <w:pPr>
              <w:spacing w:before="120"/>
              <w:jc w:val="both"/>
              <w:rPr>
                <w:b/>
                <w:sz w:val="24"/>
                <w:szCs w:val="24"/>
              </w:rPr>
            </w:pPr>
            <w:r>
              <w:rPr>
                <w:b/>
                <w:sz w:val="24"/>
                <w:szCs w:val="24"/>
              </w:rPr>
              <w:t>III. CÁC BÁO CÁO, TÀI LIỆU GỬI KÈM</w:t>
            </w:r>
          </w:p>
          <w:p w14:paraId="082473CF" w14:textId="77777777" w:rsidR="00345BE2" w:rsidRDefault="00345BE2" w:rsidP="00600671">
            <w:pPr>
              <w:numPr>
                <w:ilvl w:val="0"/>
                <w:numId w:val="2"/>
              </w:numPr>
              <w:spacing w:before="120"/>
              <w:jc w:val="both"/>
            </w:pPr>
            <w:r>
              <w:t>Báo cáo về việc đề nghị công nhận danh hiệu (Luật sư tiêu biểu)</w:t>
            </w:r>
          </w:p>
          <w:p w14:paraId="797B78EE" w14:textId="77777777" w:rsidR="00345BE2" w:rsidRDefault="00345BE2" w:rsidP="00600671">
            <w:pPr>
              <w:numPr>
                <w:ilvl w:val="0"/>
                <w:numId w:val="2"/>
              </w:numPr>
              <w:spacing w:before="120"/>
              <w:jc w:val="both"/>
            </w:pPr>
            <w:r>
              <w:t>Báo cáo về việc đề nghị công nhận danh hiệu (Luật sư vì cộng đồng)</w:t>
            </w:r>
          </w:p>
          <w:p w14:paraId="10DB2D29" w14:textId="77777777" w:rsidR="00345BE2" w:rsidRDefault="00345BE2" w:rsidP="00600671">
            <w:pPr>
              <w:numPr>
                <w:ilvl w:val="0"/>
                <w:numId w:val="2"/>
              </w:numPr>
              <w:spacing w:before="120"/>
              <w:jc w:val="both"/>
            </w:pPr>
            <w:r>
              <w:t xml:space="preserve">Báo cáo vụ, việc nổi bật, có ảnh hưởng đối với cộng đồng xã hội…mà luật sư, tổ chức hành nghề luật sư tham gia bình chọn theo các tiêu chí trong Quy chế bình chọn luật sư và tổ chức hành nghề luật sư tiêu biểu. </w:t>
            </w:r>
          </w:p>
          <w:p w14:paraId="43604A8C" w14:textId="77777777" w:rsidR="00345BE2" w:rsidRDefault="00345BE2" w:rsidP="00600671">
            <w:pPr>
              <w:numPr>
                <w:ilvl w:val="0"/>
                <w:numId w:val="2"/>
              </w:numPr>
              <w:spacing w:before="120"/>
              <w:jc w:val="both"/>
            </w:pPr>
            <w:r>
              <w:lastRenderedPageBreak/>
              <w:t>Các tài liệu khác theo quy định của Quy chế bình chọn luật sư và tổ chức hành nghề luật sư tiêu biểu (nếu có).</w:t>
            </w:r>
          </w:p>
          <w:p w14:paraId="6018AFBA" w14:textId="77777777" w:rsidR="00345BE2" w:rsidRDefault="00345BE2">
            <w:pPr>
              <w:spacing w:before="120"/>
              <w:jc w:val="both"/>
              <w:rPr>
                <w:sz w:val="24"/>
                <w:szCs w:val="24"/>
              </w:rPr>
            </w:pPr>
            <w:r>
              <w:rPr>
                <w:i/>
                <w:sz w:val="24"/>
                <w:szCs w:val="24"/>
              </w:rPr>
              <w:t>(ghi đầy đủ và rõ ràng tên các báo cáo và tài liệu gửi kèm đơn này; các tổ chức hành nghề và cá nhân luật sư có thể gửi báo cáo về nhiều vụ, việc, hoạt động nổi bật, có ảnh hưởng đối với cộng đồng xã hội để Ban Tổ chức xem xét, bình chọn).</w:t>
            </w:r>
          </w:p>
        </w:tc>
      </w:tr>
      <w:tr w:rsidR="00345BE2" w14:paraId="0FF9D6D6" w14:textId="77777777" w:rsidTr="00345BE2">
        <w:tc>
          <w:tcPr>
            <w:tcW w:w="9576" w:type="dxa"/>
            <w:tcBorders>
              <w:top w:val="single" w:sz="4" w:space="0" w:color="auto"/>
              <w:left w:val="single" w:sz="4" w:space="0" w:color="auto"/>
              <w:bottom w:val="single" w:sz="4" w:space="0" w:color="auto"/>
              <w:right w:val="single" w:sz="4" w:space="0" w:color="auto"/>
            </w:tcBorders>
          </w:tcPr>
          <w:p w14:paraId="4716AE96" w14:textId="77777777" w:rsidR="00345BE2" w:rsidRDefault="00345BE2">
            <w:pPr>
              <w:keepLines/>
              <w:widowControl w:val="0"/>
              <w:spacing w:before="120"/>
              <w:jc w:val="both"/>
              <w:rPr>
                <w:b/>
              </w:rPr>
            </w:pPr>
            <w:r>
              <w:rPr>
                <w:b/>
              </w:rPr>
              <w:lastRenderedPageBreak/>
              <w:t>IV. CAM KẾT</w:t>
            </w:r>
          </w:p>
          <w:p w14:paraId="4C34823D" w14:textId="77777777" w:rsidR="00345BE2" w:rsidRDefault="00345BE2">
            <w:pPr>
              <w:keepLines/>
              <w:widowControl w:val="0"/>
              <w:spacing w:before="120"/>
              <w:jc w:val="both"/>
            </w:pPr>
            <w:r>
              <w:t>Chúng tôi cam kết:</w:t>
            </w:r>
          </w:p>
          <w:p w14:paraId="15753E85" w14:textId="77777777" w:rsidR="00345BE2" w:rsidRDefault="00345BE2" w:rsidP="00600671">
            <w:pPr>
              <w:keepLines/>
              <w:widowControl w:val="0"/>
              <w:numPr>
                <w:ilvl w:val="0"/>
                <w:numId w:val="3"/>
              </w:numPr>
              <w:spacing w:before="120"/>
              <w:jc w:val="both"/>
            </w:pPr>
            <w:r>
              <w:t>Trong quá trình hành nghề, luôn tuân thủ pháp luật và Quy tắc đạo đức hành nghề của luật sư.</w:t>
            </w:r>
          </w:p>
          <w:p w14:paraId="4DEC3E6C" w14:textId="77777777" w:rsidR="00345BE2" w:rsidRDefault="00345BE2" w:rsidP="00600671">
            <w:pPr>
              <w:keepLines/>
              <w:widowControl w:val="0"/>
              <w:numPr>
                <w:ilvl w:val="0"/>
                <w:numId w:val="3"/>
              </w:numPr>
              <w:spacing w:before="120"/>
              <w:jc w:val="both"/>
            </w:pPr>
            <w:r>
              <w:t>Nội dung kê khai trong báo cáo là trung thực, được thực hiện đúng Quy chế bình chọn.</w:t>
            </w:r>
          </w:p>
          <w:p w14:paraId="7B23815C" w14:textId="77777777" w:rsidR="00345BE2" w:rsidRDefault="00345BE2" w:rsidP="00600671">
            <w:pPr>
              <w:keepLines/>
              <w:widowControl w:val="0"/>
              <w:numPr>
                <w:ilvl w:val="0"/>
                <w:numId w:val="3"/>
              </w:numPr>
              <w:spacing w:before="120"/>
              <w:jc w:val="both"/>
            </w:pPr>
            <w:r>
              <w:t>Tự nguyện tham gia chương trình bình chọn góp phần xây dựng, phát triển nghề luật sư và xây dựng đội ngũ luật sư có phẩm chất chính trị, đạo đức, trình độ chuyên môn và kỹ năng nghề nghiệp vững vàng.</w:t>
            </w:r>
          </w:p>
          <w:p w14:paraId="1C26953E" w14:textId="77777777" w:rsidR="00345BE2" w:rsidRDefault="00345BE2">
            <w:pPr>
              <w:spacing w:before="120"/>
              <w:jc w:val="right"/>
              <w:rPr>
                <w:b/>
              </w:rPr>
            </w:pPr>
          </w:p>
          <w:p w14:paraId="0F3837E1" w14:textId="77777777" w:rsidR="00345BE2" w:rsidRDefault="00345BE2">
            <w:pPr>
              <w:spacing w:before="120"/>
              <w:jc w:val="right"/>
              <w:rPr>
                <w:b/>
              </w:rPr>
            </w:pPr>
            <w:r>
              <w:rPr>
                <w:b/>
              </w:rPr>
              <w:t>(Đại diện) Ký tên/(đóng dấu)</w:t>
            </w:r>
          </w:p>
          <w:p w14:paraId="7AC469BB" w14:textId="77777777" w:rsidR="00345BE2" w:rsidRDefault="00345BE2">
            <w:pPr>
              <w:spacing w:before="120"/>
              <w:jc w:val="right"/>
              <w:rPr>
                <w:b/>
                <w:sz w:val="24"/>
                <w:szCs w:val="24"/>
              </w:rPr>
            </w:pPr>
          </w:p>
          <w:p w14:paraId="5C193793" w14:textId="77777777" w:rsidR="00345BE2" w:rsidRDefault="00345BE2">
            <w:pPr>
              <w:spacing w:before="120"/>
              <w:jc w:val="right"/>
              <w:rPr>
                <w:b/>
                <w:sz w:val="24"/>
                <w:szCs w:val="24"/>
              </w:rPr>
            </w:pPr>
          </w:p>
          <w:p w14:paraId="4E75D9FE" w14:textId="77777777" w:rsidR="00345BE2" w:rsidRDefault="00345BE2">
            <w:pPr>
              <w:spacing w:before="120"/>
              <w:jc w:val="right"/>
              <w:rPr>
                <w:b/>
                <w:sz w:val="24"/>
                <w:szCs w:val="24"/>
              </w:rPr>
            </w:pPr>
          </w:p>
          <w:p w14:paraId="1A38CC14" w14:textId="77777777" w:rsidR="00345BE2" w:rsidRDefault="00345BE2">
            <w:pPr>
              <w:spacing w:before="120"/>
              <w:rPr>
                <w:i/>
              </w:rPr>
            </w:pPr>
            <w:r>
              <w:rPr>
                <w:i/>
                <w:sz w:val="24"/>
                <w:szCs w:val="24"/>
              </w:rPr>
              <w:t>Lưu ý: Tổ chức hành nghề luật sư có đại diện ký tên, đóng dấu; cá nhân luật sư thì ký tên (có xác nhận của tổ chức hành nghề luật sư).</w:t>
            </w:r>
          </w:p>
        </w:tc>
      </w:tr>
    </w:tbl>
    <w:p w14:paraId="7EB392B9" w14:textId="77777777" w:rsidR="00345BE2" w:rsidRDefault="00345BE2" w:rsidP="00345BE2">
      <w:r>
        <w:t xml:space="preserve"> </w:t>
      </w:r>
    </w:p>
    <w:p w14:paraId="4A10D23F" w14:textId="77777777" w:rsidR="00345BE2" w:rsidRDefault="00345BE2" w:rsidP="00345BE2">
      <w:r>
        <w:t xml:space="preserve"> </w:t>
      </w:r>
    </w:p>
    <w:p w14:paraId="025E8B4A" w14:textId="77777777" w:rsidR="00345BE2" w:rsidRDefault="00345BE2" w:rsidP="00345BE2">
      <w:r>
        <w:t xml:space="preserve"> </w:t>
      </w:r>
    </w:p>
    <w:p w14:paraId="4174E3F3" w14:textId="77777777" w:rsidR="00FB215E" w:rsidRDefault="00FB215E"/>
    <w:sectPr w:rsidR="00FB21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444C7"/>
    <w:multiLevelType w:val="multilevel"/>
    <w:tmpl w:val="93801F10"/>
    <w:lvl w:ilvl="0">
      <w:start w:val="1"/>
      <w:numFmt w:val="decimal"/>
      <w:lvlText w:val="%1."/>
      <w:lvlJc w:val="left"/>
      <w:pPr>
        <w:tabs>
          <w:tab w:val="num" w:pos="720"/>
        </w:tabs>
        <w:ind w:left="720" w:hanging="360"/>
      </w:pPr>
      <w:rPr>
        <w:rFonts w:ascii="Times New Roman" w:hAnsi="Times New Roman" w:cs="Times New Roman" w:hint="default"/>
        <w:b w:val="0"/>
      </w:rPr>
    </w:lvl>
    <w:lvl w:ilvl="1">
      <w:start w:val="1"/>
      <w:numFmt w:val="lowerLetter"/>
      <w:lvlText w:val="%2."/>
      <w:lvlJc w:val="left"/>
      <w:pPr>
        <w:tabs>
          <w:tab w:val="num" w:pos="1440"/>
        </w:tabs>
        <w:ind w:left="1440" w:hanging="360"/>
      </w:pPr>
      <w:rPr>
        <w:rFonts w:ascii="Times New Roman" w:hAnsi="Times New Roman" w:cs="Times New Roman" w:hint="default"/>
      </w:rPr>
    </w:lvl>
    <w:lvl w:ilvl="2">
      <w:start w:val="1"/>
      <w:numFmt w:val="lowerRoman"/>
      <w:lvlText w:val="%3."/>
      <w:lvlJc w:val="right"/>
      <w:pPr>
        <w:tabs>
          <w:tab w:val="num" w:pos="2160"/>
        </w:tabs>
        <w:ind w:left="2160" w:hanging="180"/>
      </w:pPr>
      <w:rPr>
        <w:rFonts w:ascii="Times New Roman" w:hAnsi="Times New Roman" w:cs="Times New Roman" w:hint="default"/>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lowerLetter"/>
      <w:lvlText w:val="%5."/>
      <w:lvlJc w:val="left"/>
      <w:pPr>
        <w:tabs>
          <w:tab w:val="num" w:pos="3600"/>
        </w:tabs>
        <w:ind w:left="3600" w:hanging="360"/>
      </w:pPr>
      <w:rPr>
        <w:rFonts w:ascii="Times New Roman" w:hAnsi="Times New Roman" w:cs="Times New Roman" w:hint="default"/>
      </w:rPr>
    </w:lvl>
    <w:lvl w:ilvl="5">
      <w:start w:val="1"/>
      <w:numFmt w:val="lowerRoman"/>
      <w:lvlText w:val="%6."/>
      <w:lvlJc w:val="right"/>
      <w:pPr>
        <w:tabs>
          <w:tab w:val="num" w:pos="4320"/>
        </w:tabs>
        <w:ind w:left="4320" w:hanging="18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lowerLetter"/>
      <w:lvlText w:val="%8."/>
      <w:lvlJc w:val="left"/>
      <w:pPr>
        <w:tabs>
          <w:tab w:val="num" w:pos="5760"/>
        </w:tabs>
        <w:ind w:left="5760" w:hanging="360"/>
      </w:pPr>
      <w:rPr>
        <w:rFonts w:ascii="Times New Roman" w:hAnsi="Times New Roman" w:cs="Times New Roman" w:hint="default"/>
      </w:rPr>
    </w:lvl>
    <w:lvl w:ilvl="8">
      <w:start w:val="1"/>
      <w:numFmt w:val="lowerRoman"/>
      <w:lvlText w:val="%9."/>
      <w:lvlJc w:val="right"/>
      <w:pPr>
        <w:tabs>
          <w:tab w:val="num" w:pos="6480"/>
        </w:tabs>
        <w:ind w:left="6480" w:hanging="180"/>
      </w:pPr>
      <w:rPr>
        <w:rFonts w:ascii="Times New Roman" w:hAnsi="Times New Roman" w:cs="Times New Roman" w:hint="default"/>
      </w:rPr>
    </w:lvl>
  </w:abstractNum>
  <w:abstractNum w:abstractNumId="1" w15:restartNumberingAfterBreak="0">
    <w:nsid w:val="28197B3D"/>
    <w:multiLevelType w:val="multilevel"/>
    <w:tmpl w:val="5656B908"/>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lowerLetter"/>
      <w:lvlText w:val="%2."/>
      <w:lvlJc w:val="left"/>
      <w:pPr>
        <w:tabs>
          <w:tab w:val="num" w:pos="1440"/>
        </w:tabs>
        <w:ind w:left="1440" w:hanging="360"/>
      </w:pPr>
      <w:rPr>
        <w:rFonts w:ascii="Times New Roman" w:hAnsi="Times New Roman" w:cs="Times New Roman" w:hint="default"/>
      </w:rPr>
    </w:lvl>
    <w:lvl w:ilvl="2">
      <w:start w:val="1"/>
      <w:numFmt w:val="lowerRoman"/>
      <w:lvlText w:val="%3."/>
      <w:lvlJc w:val="right"/>
      <w:pPr>
        <w:tabs>
          <w:tab w:val="num" w:pos="2160"/>
        </w:tabs>
        <w:ind w:left="2160" w:hanging="180"/>
      </w:pPr>
      <w:rPr>
        <w:rFonts w:ascii="Times New Roman" w:hAnsi="Times New Roman" w:cs="Times New Roman" w:hint="default"/>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lowerLetter"/>
      <w:lvlText w:val="%5."/>
      <w:lvlJc w:val="left"/>
      <w:pPr>
        <w:tabs>
          <w:tab w:val="num" w:pos="3600"/>
        </w:tabs>
        <w:ind w:left="3600" w:hanging="360"/>
      </w:pPr>
      <w:rPr>
        <w:rFonts w:ascii="Times New Roman" w:hAnsi="Times New Roman" w:cs="Times New Roman" w:hint="default"/>
      </w:rPr>
    </w:lvl>
    <w:lvl w:ilvl="5">
      <w:start w:val="1"/>
      <w:numFmt w:val="lowerRoman"/>
      <w:lvlText w:val="%6."/>
      <w:lvlJc w:val="right"/>
      <w:pPr>
        <w:tabs>
          <w:tab w:val="num" w:pos="4320"/>
        </w:tabs>
        <w:ind w:left="4320" w:hanging="18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lowerLetter"/>
      <w:lvlText w:val="%8."/>
      <w:lvlJc w:val="left"/>
      <w:pPr>
        <w:tabs>
          <w:tab w:val="num" w:pos="5760"/>
        </w:tabs>
        <w:ind w:left="5760" w:hanging="360"/>
      </w:pPr>
      <w:rPr>
        <w:rFonts w:ascii="Times New Roman" w:hAnsi="Times New Roman" w:cs="Times New Roman" w:hint="default"/>
      </w:rPr>
    </w:lvl>
    <w:lvl w:ilvl="8">
      <w:start w:val="1"/>
      <w:numFmt w:val="lowerRoman"/>
      <w:lvlText w:val="%9."/>
      <w:lvlJc w:val="right"/>
      <w:pPr>
        <w:tabs>
          <w:tab w:val="num" w:pos="6480"/>
        </w:tabs>
        <w:ind w:left="6480" w:hanging="180"/>
      </w:pPr>
      <w:rPr>
        <w:rFonts w:ascii="Times New Roman" w:hAnsi="Times New Roman" w:cs="Times New Roman" w:hint="default"/>
      </w:rPr>
    </w:lvl>
  </w:abstractNum>
  <w:abstractNum w:abstractNumId="2" w15:restartNumberingAfterBreak="0">
    <w:nsid w:val="4D1611DB"/>
    <w:multiLevelType w:val="multilevel"/>
    <w:tmpl w:val="4F76F4CE"/>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lowerLetter"/>
      <w:lvlText w:val="%2."/>
      <w:lvlJc w:val="left"/>
      <w:pPr>
        <w:tabs>
          <w:tab w:val="num" w:pos="1440"/>
        </w:tabs>
        <w:ind w:left="1440" w:hanging="360"/>
      </w:pPr>
      <w:rPr>
        <w:rFonts w:ascii="Times New Roman" w:hAnsi="Times New Roman" w:cs="Times New Roman" w:hint="default"/>
      </w:rPr>
    </w:lvl>
    <w:lvl w:ilvl="2">
      <w:start w:val="1"/>
      <w:numFmt w:val="lowerRoman"/>
      <w:lvlText w:val="%3."/>
      <w:lvlJc w:val="right"/>
      <w:pPr>
        <w:tabs>
          <w:tab w:val="num" w:pos="2160"/>
        </w:tabs>
        <w:ind w:left="2160" w:hanging="180"/>
      </w:pPr>
      <w:rPr>
        <w:rFonts w:ascii="Times New Roman" w:hAnsi="Times New Roman" w:cs="Times New Roman" w:hint="default"/>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lowerLetter"/>
      <w:lvlText w:val="%5."/>
      <w:lvlJc w:val="left"/>
      <w:pPr>
        <w:tabs>
          <w:tab w:val="num" w:pos="3600"/>
        </w:tabs>
        <w:ind w:left="3600" w:hanging="360"/>
      </w:pPr>
      <w:rPr>
        <w:rFonts w:ascii="Times New Roman" w:hAnsi="Times New Roman" w:cs="Times New Roman" w:hint="default"/>
      </w:rPr>
    </w:lvl>
    <w:lvl w:ilvl="5">
      <w:start w:val="1"/>
      <w:numFmt w:val="lowerRoman"/>
      <w:lvlText w:val="%6."/>
      <w:lvlJc w:val="right"/>
      <w:pPr>
        <w:tabs>
          <w:tab w:val="num" w:pos="4320"/>
        </w:tabs>
        <w:ind w:left="4320" w:hanging="18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lowerLetter"/>
      <w:lvlText w:val="%8."/>
      <w:lvlJc w:val="left"/>
      <w:pPr>
        <w:tabs>
          <w:tab w:val="num" w:pos="5760"/>
        </w:tabs>
        <w:ind w:left="5760" w:hanging="360"/>
      </w:pPr>
      <w:rPr>
        <w:rFonts w:ascii="Times New Roman" w:hAnsi="Times New Roman" w:cs="Times New Roman" w:hint="default"/>
      </w:rPr>
    </w:lvl>
    <w:lvl w:ilvl="8">
      <w:start w:val="1"/>
      <w:numFmt w:val="lowerRoman"/>
      <w:lvlText w:val="%9."/>
      <w:lvlJc w:val="right"/>
      <w:pPr>
        <w:tabs>
          <w:tab w:val="num" w:pos="6480"/>
        </w:tabs>
        <w:ind w:left="6480" w:hanging="180"/>
      </w:pPr>
      <w:rPr>
        <w:rFonts w:ascii="Times New Roman" w:hAnsi="Times New Roman" w:cs="Times New Roman" w:hint="default"/>
      </w:rPr>
    </w:lvl>
  </w:abstractNum>
  <w:num w:numId="1" w16cid:durableId="200254206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3013889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933760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BE2"/>
    <w:rsid w:val="00345BE2"/>
    <w:rsid w:val="00FB2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42CE4"/>
  <w15:chartTrackingRefBased/>
  <w15:docId w15:val="{A99E973B-98BD-46C4-907B-AE18C2756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8"/>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5BE2"/>
    <w:pPr>
      <w:spacing w:after="0" w:line="240" w:lineRule="auto"/>
    </w:pPr>
    <w:rPr>
      <w:rFonts w:eastAsia="Times New Roman" w:cs="Times New Roman"/>
      <w:kern w:val="0"/>
      <w:szCs w:val="2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452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306</Words>
  <Characters>1749</Characters>
  <Application>Microsoft Office Word</Application>
  <DocSecurity>0</DocSecurity>
  <Lines>14</Lines>
  <Paragraphs>4</Paragraphs>
  <ScaleCrop>false</ScaleCrop>
  <Company/>
  <LinksUpToDate>false</LinksUpToDate>
  <CharactersWithSpaces>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2023-08-01T03:39:00Z</dcterms:created>
  <dcterms:modified xsi:type="dcterms:W3CDTF">2023-08-01T03:40:00Z</dcterms:modified>
</cp:coreProperties>
</file>